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F3" w:rsidRDefault="00FD7E38">
      <w:pPr>
        <w:spacing w:after="140" w:line="276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Ответы к тестовому заданию муниципального этапа Всероссийской олимпиады школьников по технологии 2021-2022 учебного года. </w:t>
      </w:r>
    </w:p>
    <w:p w:rsidR="00B21DF3" w:rsidRDefault="00FD7E38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Номинация </w:t>
      </w:r>
      <w:r>
        <w:rPr>
          <w:rFonts w:ascii="Times New Roman" w:eastAsia="Times New Roman" w:hAnsi="Times New Roman" w:cs="Times New Roman"/>
          <w:b/>
          <w:sz w:val="24"/>
        </w:rPr>
        <w:t>«Культура дома, дизайн и технологии»</w:t>
      </w:r>
    </w:p>
    <w:p w:rsidR="00B21DF3" w:rsidRDefault="00FD7E38">
      <w:pPr>
        <w:spacing w:after="140" w:line="276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7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класс</w:t>
      </w:r>
    </w:p>
    <w:p w:rsidR="00B21DF3" w:rsidRDefault="00FD7E38">
      <w:pPr>
        <w:spacing w:after="140" w:line="276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Times New Roman CYR" w:eastAsia="Times New Roman CYR" w:hAnsi="Times New Roman CYR" w:cs="Times New Roman CYR"/>
          <w:b/>
          <w:i/>
          <w:sz w:val="24"/>
        </w:rPr>
        <w:t>Теоретическая часть</w:t>
      </w:r>
    </w:p>
    <w:p w:rsidR="00B21DF3" w:rsidRDefault="00FD7E38">
      <w:pPr>
        <w:spacing w:after="140" w:line="276" w:lineRule="auto"/>
        <w:jc w:val="center"/>
        <w:rPr>
          <w:rFonts w:ascii="Times New Roman CYR" w:eastAsia="Times New Roman CYR" w:hAnsi="Times New Roman CYR" w:cs="Times New Roman CYR"/>
          <w:b/>
          <w:i/>
          <w:color w:val="00000A"/>
          <w:sz w:val="24"/>
        </w:rPr>
      </w:pPr>
      <w:r>
        <w:rPr>
          <w:rFonts w:ascii="Times New Roman CYR" w:eastAsia="Times New Roman CYR" w:hAnsi="Times New Roman CYR" w:cs="Times New Roman CYR"/>
          <w:b/>
          <w:i/>
          <w:color w:val="00000A"/>
          <w:sz w:val="24"/>
        </w:rPr>
        <w:t>Максимальное количество 25</w:t>
      </w:r>
      <w:r>
        <w:rPr>
          <w:rFonts w:ascii="Times New Roman CYR" w:eastAsia="Times New Roman CYR" w:hAnsi="Times New Roman CYR" w:cs="Times New Roman CYR"/>
          <w:b/>
          <w:i/>
          <w:color w:val="00000A"/>
          <w:sz w:val="24"/>
        </w:rPr>
        <w:t xml:space="preserve"> баллов.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3209"/>
        <w:gridCol w:w="1733"/>
        <w:gridCol w:w="4065"/>
      </w:tblGrid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ind w:left="-3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г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2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Ламинат, массивная доска, паркет,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ковролин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линолеум, каменная плитка (любые из предложенных 3 ответа считать правильными)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3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Фитодизайнер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флорист, аранжировщик цветов (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любой из предложенных ответов считать правильным</w:t>
            </w:r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4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4,5,7,1,6,3,2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5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домострой  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6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б, в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7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Грибы следует замочить в лимонной кислоте или в уксусе. Б</w:t>
            </w:r>
            <w:r>
              <w:rPr>
                <w:rFonts w:ascii="Times New Roman" w:eastAsia="Times New Roman" w:hAnsi="Times New Roman" w:cs="Times New Roman"/>
                <w:sz w:val="24"/>
              </w:rPr>
              <w:t>ыстрая термическая обработка также предохраняет гриб от почернения.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8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Например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волокно из стеблей цветков лотоса, волокно из стеблей текстильного банана (абака, манильская пенька), волокно из листьев ананаса, волокно из скорлупы кокосового ореха, волокно из мексиканской агавы – сизаль, волокно из стеблей китайской крапивы –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рами, волокно из внутренней коры дерева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Moraceae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волокно пальмы рафия и другие.</w:t>
            </w:r>
          </w:p>
          <w:p w:rsidR="00B21DF3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Принимать ответ, если правильно названы не менее трех видов экзотических волокон.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  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9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Смывается аппрет, который придавал ткани жесткость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10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Клавиша (рычаг) обратного хода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11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Pr="00FD7E38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r w:rsidRPr="00FD7E38">
              <w:rPr>
                <w:rFonts w:ascii="Times New Roman" w:eastAsia="Times New Roman" w:hAnsi="Times New Roman" w:cs="Times New Roman"/>
                <w:color w:val="00000A"/>
                <w:sz w:val="24"/>
              </w:rPr>
              <w:t>в</w:t>
            </w:r>
            <w:bookmarkEnd w:id="0"/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12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а, в ,г, ж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13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раппорт     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14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15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Художественная гладь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16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tabs>
                <w:tab w:val="left" w:pos="426"/>
              </w:tabs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</w:tc>
        <w:tc>
          <w:tcPr>
            <w:tcW w:w="7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B21DF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18</w:t>
            </w:r>
          </w:p>
        </w:tc>
        <w:tc>
          <w:tcPr>
            <w:tcW w:w="6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Достоинства современного оборудования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Недостатки современного оборудования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B21DF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tabs>
                <w:tab w:val="left" w:pos="34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1.Можно вышивать на любом материале.</w:t>
            </w:r>
          </w:p>
          <w:p w:rsidR="00B21DF3" w:rsidRDefault="00FD7E38">
            <w:pPr>
              <w:tabs>
                <w:tab w:val="left" w:pos="34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2.Производительность труда возрастает.</w:t>
            </w:r>
          </w:p>
          <w:p w:rsidR="00B21DF3" w:rsidRDefault="00FD7E38">
            <w:pPr>
              <w:tabs>
                <w:tab w:val="left" w:pos="34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3.Площадь охвата работой игл шире в единицу времени.</w:t>
            </w:r>
          </w:p>
          <w:p w:rsidR="00B21DF3" w:rsidRDefault="00FD7E38">
            <w:pPr>
              <w:tabs>
                <w:tab w:val="left" w:pos="34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4.Возможности создавать монограммы, рельефы и другие формы.</w:t>
            </w:r>
          </w:p>
          <w:p w:rsidR="00B21DF3" w:rsidRDefault="00B21DF3">
            <w:pPr>
              <w:tabs>
                <w:tab w:val="left" w:pos="426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21DF3" w:rsidRDefault="00B21DF3">
            <w:pPr>
              <w:tabs>
                <w:tab w:val="left" w:pos="426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Достаточно по 2 правильных ответа.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1.Увеличение себестоимости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единицы продукции.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2.Большое потребление 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электроэнергии.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Каждые 8 часов необходимо 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смазывать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шпуледержатель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многоигольные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машинах 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все иглы несут разную нагрузку, что приводит к частым поломкам </w:t>
            </w:r>
          </w:p>
          <w:p w:rsidR="00B21DF3" w:rsidRDefault="00FD7E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 дороговизне в эксплуатации.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lastRenderedPageBreak/>
              <w:t>19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а-гашник; б-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панёва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; в - лапти; г- онучи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20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before="4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Решение: Средство со скидкой стоит 80x0,9 = 72 рубля. 300</w:t>
            </w:r>
            <w:r>
              <w:rPr>
                <w:rFonts w:ascii="Times New Roman" w:eastAsia="Times New Roman" w:hAnsi="Times New Roman" w:cs="Times New Roman"/>
                <w:sz w:val="24"/>
              </w:rPr>
              <w:t>: 72 ≈ 4,2 бутылки. Значит, можно будет купить 4 бутылки средства для мытья посуды. Ответ: 4.</w:t>
            </w:r>
          </w:p>
        </w:tc>
      </w:tr>
      <w:tr w:rsidR="00B21DF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21</w:t>
            </w:r>
          </w:p>
        </w:tc>
        <w:tc>
          <w:tcPr>
            <w:tcW w:w="1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DF3" w:rsidRDefault="00FD7E38">
            <w:pPr>
              <w:spacing w:after="1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Выполнен эскиз модели одежды. Подобраны материалы, отделка, ,необходимые для изготовления и цвета (5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баллов).</w:t>
            </w:r>
          </w:p>
        </w:tc>
      </w:tr>
    </w:tbl>
    <w:p w:rsidR="00B21DF3" w:rsidRDefault="00B21DF3">
      <w:pPr>
        <w:spacing w:after="14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sectPr w:rsidR="00B2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1DF3"/>
    <w:rsid w:val="00B21DF3"/>
    <w:rsid w:val="00FD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D9FC"/>
  <w15:docId w15:val="{761ADE52-2D9F-45AF-BFB0-4A9BEAAED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2021-10-25T09:12:00Z</dcterms:created>
  <dcterms:modified xsi:type="dcterms:W3CDTF">2021-10-25T09:13:00Z</dcterms:modified>
</cp:coreProperties>
</file>